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C1C" w:rsidRPr="008219D5" w:rsidRDefault="000D5C1C" w:rsidP="000D5C1C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8219D5">
        <w:rPr>
          <w:rFonts w:ascii="標楷體" w:eastAsia="標楷體" w:hAnsi="標楷體" w:hint="eastAsia"/>
          <w:b/>
          <w:sz w:val="32"/>
          <w:szCs w:val="28"/>
        </w:rPr>
        <w:t>寶山糖廠與蔗農的關係</w:t>
      </w:r>
    </w:p>
    <w:p w:rsidR="000D5C1C" w:rsidRPr="008219D5" w:rsidRDefault="000D5C1C" w:rsidP="000D5C1C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bookmarkStart w:id="0" w:name="_GoBack"/>
      <w:bookmarkEnd w:id="0"/>
      <w:r w:rsidRPr="008219D5">
        <w:rPr>
          <w:rFonts w:ascii="標楷體" w:eastAsia="標楷體" w:hAnsi="標楷體" w:hint="eastAsia"/>
          <w:b/>
          <w:sz w:val="28"/>
          <w:szCs w:val="28"/>
        </w:rPr>
        <w:t>口述訪談內文：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曾吉賢：那當時我們還有我們自己自耕的原料的蔗園，還是大部份是契約的蔗農？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朱雪華：一部份契約蔗農，一部份的話，大概有20%自己要自耕，那自耕就是</w:t>
      </w:r>
      <w:r w:rsidRPr="008219D5">
        <w:rPr>
          <w:rFonts w:ascii="標楷體" w:eastAsia="標楷體" w:hAnsi="標楷體"/>
          <w:sz w:val="28"/>
          <w:szCs w:val="28"/>
        </w:rPr>
        <w:t>自己去綁</w:t>
      </w:r>
      <w:r w:rsidRPr="008219D5">
        <w:rPr>
          <w:rFonts w:ascii="標楷體" w:eastAsia="標楷體" w:hAnsi="標楷體" w:hint="eastAsia"/>
          <w:sz w:val="28"/>
          <w:szCs w:val="28"/>
        </w:rPr>
        <w:t>(契約)</w:t>
      </w:r>
      <w:r w:rsidRPr="008219D5">
        <w:rPr>
          <w:rFonts w:ascii="標楷體" w:eastAsia="標楷體" w:hAnsi="標楷體"/>
          <w:sz w:val="28"/>
          <w:szCs w:val="28"/>
        </w:rPr>
        <w:t>農地，</w:t>
      </w:r>
      <w:r w:rsidRPr="008219D5">
        <w:rPr>
          <w:rFonts w:ascii="標楷體" w:eastAsia="標楷體" w:hAnsi="標楷體" w:hint="eastAsia"/>
          <w:sz w:val="28"/>
          <w:szCs w:val="28"/>
        </w:rPr>
        <w:t>然後請工人去種，然後(甘蔗熟成)到時候再請工人採收，再把它載下來，自己也有，契約的比較多啦，一</w:t>
      </w:r>
      <w:r w:rsidRPr="008219D5">
        <w:rPr>
          <w:rFonts w:ascii="標楷體" w:eastAsia="標楷體" w:hAnsi="標楷體"/>
          <w:sz w:val="28"/>
          <w:szCs w:val="28"/>
        </w:rPr>
        <w:t>部份也是要自耕。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曾吉賢：那契約的話，大部份，包含自己自耕，那時候寶山糖廠有幾公頃這樣的原料的面積？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朱雪華：幾公項喔...應該的話，也是不多啦，也是十幾公項而已啦，還是要靠契約蔗農收購的甘蔗，量會比較多。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曾吉賢：我們日壓榨的量大概是，有算噸的嗎？</w:t>
      </w:r>
    </w:p>
    <w:p w:rsidR="000D5C1C" w:rsidRPr="008219D5" w:rsidRDefault="000D5C1C" w:rsidP="000D5C1C">
      <w:pPr>
        <w:tabs>
          <w:tab w:val="left" w:pos="2001"/>
        </w:tabs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0D5C1C" w:rsidRPr="008219D5" w:rsidRDefault="000D5C1C" w:rsidP="000D5C1C">
      <w:pPr>
        <w:tabs>
          <w:tab w:val="left" w:pos="2001"/>
        </w:tabs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曾吉賢：那大概我們寶山糖廠最好的時候，那時候大概是幾噸？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朱雪華：那個時候日壓榨的話，其實那時候甘蔗不多，因為那時候整個製糖的時間大概是在農曆春節前後，二、三個月的時間，那以公斤來算的話，如果說人夠的時候，差不多十噸左右，差不多一萬公斤左右吧。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曾吉賢：就是開工期，每日可以採一萬公斤？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朱雪華：對，可是有時候甘蔗來源會缺貨。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曾吉賢：不穩定？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朱雪華：對，因為這都靠天吃飯，只要一下雨的話，因為我們這邊都山區嘛，很多甘蔗在園區裡面，根本都沒辦法下來，到最後可能都要用人去扛下來。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曾吉賢：所以人力支出也會增加？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曾吉賢：哪那時候我們跟蔗農的算法是怎麼樣？就是契約農的話？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朱雪華：契約農的話，我們那時候是算分糖的吧，大概就是說，你來一百公斤的甘蔗，我們大概就是幾%的糖給你，就是以成品的糖，去換算單價多少，然後發現金。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曾吉賢：所以那時候如果這樣算下來，一公斤的甘蔗大概可以拿到多少的利潤？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朱雪華：其實那時候一公斤的甘蔗感覺金額也不多耶，好像也差不多才20幾塊而已。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曾吉賢：那他可以拿部份的糖，拿部份的現金嗎？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朱雪華：也沒有，那時候他們都是折合現金。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曾吉賢：只是我們的算法是用，糖的價格去算的？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朱雪華：對，對。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曾吉賢：所以他不像以前台糖是用分糖法，百分之多少的糖，然後你會去賣也沒有關係，那這邊的蔗農就是直接拿現金？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朱雪華：對，這邊蔗農是直接拿錢，拿錢就比較方便。不過他們想吃糖的話，也可以買我們這邊的糖。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曾吉賢：那以前我們 這邊蔗農的甘蔗品種，您知道嗎？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朱雪華：好像是台糖110號(更正：ROC 10號)，還是111(1號)號，我忘記了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曾吉賢：這邊的甘蔗的狀況，就是他的步留，他的含糖率怎麼樣？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朱雪華：呃，假如說能夠到18%的話，糖份就很高了啦，應該大概是10幾%左右，而且那個甘蔗都是細細長長的甘蔗，那種很少看到粗粗的甘蔗，所以壓出來的話，都是甘蔗皮比較</w:t>
      </w: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多，甘蔗汁比較少，後來才慢慢去推廣，甜度比較高的甘蔗苗，然後我們老闆甚至也去到台糖的虎尾糖廠那邊去買甘蔗苗，來這邊自己種，那時候自己綁(契約)一些農地，自己來種。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曾吉賢：自耕？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曾吉賢：有去台糖看他們的蔗種？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朱雪華：對，那時候台糖每年都會有蔗報，給這些所有的紅糖(工)廠，上面都會有一些介紹。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曾吉賢：那時候有二百多間的紅糖，怎麼樣去判斷到底哪一家的品質比較好？哪一家的品質怎麼樣？那我們寶山的狀況，除了剛才講的不穩定，遇到雨季就會不穩定，那全省的紅糖工廠，對於這部份，是怎麼樣？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其實我想說，大家應該都會是有這個問題啦，只是說有的工廠比較大的話，他們就是說，那時好像最大的是在台東，有一家新東糖廠，那剩下的，在台南(新南糖廠)有一家，竹山(竹山糖廠)嘛，目前我印象中的話，就是這兩家就是還算蠻大家的，然後，我們算是小家的啦，因為這是山區嘛，蔗農的話，甘蔗也不是說價錢很好啊，因為糖本身價錢不好，所以種的人也不是說很多，所以我們老闆有時候，到最後幾年，為了推銷甘蔗，在這邊新城找不到蔗農，甚至到通霄去綁那個契約蔗農，然後再用拖板車運甘蔗上來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曾吉賢：那更早的時候，這邊還有蔗農願意給我們甘蔗的時候，他們運送的交通工具是什麼？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lastRenderedPageBreak/>
        <w:t>朱雪華：那時候是用鐵牛車，就是拼裝鐵牛車，有舉斗，有的現在地磅磅好，鐵牛舉斗拉起來，就倒下來。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 xml:space="preserve">曾吉賢：那時候甘蔗的原料區，比如說新生糖廠跟我們寶山，會不會重疊？比方說新生價格比較好，就給新生，不給寶山？還是寶山比較好就給寶山？ </w:t>
      </w:r>
    </w:p>
    <w:p w:rsidR="000D5C1C" w:rsidRPr="008219D5" w:rsidRDefault="000D5C1C" w:rsidP="000D5C1C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8219D5">
        <w:rPr>
          <w:rFonts w:ascii="標楷體" w:eastAsia="標楷體" w:hAnsi="標楷體" w:hint="eastAsia"/>
          <w:sz w:val="28"/>
          <w:szCs w:val="28"/>
        </w:rPr>
        <w:t>朱雪華：也沒有，那時候價格都差不多，因為紅糖公會有規定，需要多少給蔗農嘛，所以說他是有區域制，新竹市的部份，就像科學園區那一部份，那都是屬於新生糖廠的。那這個新城村啦，這邊什麼柑仔崎，那邊都是屬於我們寶山糖廠的，只是因為這邊的面積比較小，數量不多，所以我們老闆最後會去通霄，去推廣甘蔗，綁那些契約蔗農。</w:t>
      </w:r>
    </w:p>
    <w:p w:rsidR="00195DF0" w:rsidRDefault="00195DF0"/>
    <w:sectPr w:rsidR="00195DF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DB1" w:rsidRDefault="00552DB1" w:rsidP="000D5C1C">
      <w:r>
        <w:separator/>
      </w:r>
    </w:p>
  </w:endnote>
  <w:endnote w:type="continuationSeparator" w:id="0">
    <w:p w:rsidR="00552DB1" w:rsidRDefault="00552DB1" w:rsidP="000D5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DB1" w:rsidRDefault="00552DB1" w:rsidP="000D5C1C">
      <w:r>
        <w:separator/>
      </w:r>
    </w:p>
  </w:footnote>
  <w:footnote w:type="continuationSeparator" w:id="0">
    <w:p w:rsidR="00552DB1" w:rsidRDefault="00552DB1" w:rsidP="000D5C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8AC"/>
    <w:rsid w:val="000D5C1C"/>
    <w:rsid w:val="00195DF0"/>
    <w:rsid w:val="00552DB1"/>
    <w:rsid w:val="00E3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E4C4AF-D5B1-44E2-95F7-D9972B693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C1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5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D5C1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D5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D5C1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2021-11-05T01:07:00Z</dcterms:created>
  <dcterms:modified xsi:type="dcterms:W3CDTF">2021-11-05T01:07:00Z</dcterms:modified>
</cp:coreProperties>
</file>