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3FD0" w:rsidRDefault="00CF3FD0" w:rsidP="00CF3FD0">
      <w:pPr>
        <w:spacing w:after="0" w:line="360" w:lineRule="auto"/>
        <w:ind w:leftChars="0" w:left="0" w:rightChars="0" w:right="0"/>
        <w:jc w:val="center"/>
        <w:rPr>
          <w:rFonts w:ascii="標楷體" w:eastAsia="標楷體" w:hAnsi="標楷體" w:cs="微軟正黑體"/>
          <w:b/>
          <w:sz w:val="32"/>
          <w:szCs w:val="28"/>
          <w:lang w:eastAsia="zh-TW"/>
        </w:rPr>
      </w:pPr>
      <w:r w:rsidRPr="00BB2B4B">
        <w:rPr>
          <w:rFonts w:ascii="標楷體" w:eastAsia="標楷體" w:hAnsi="標楷體" w:hint="eastAsia"/>
          <w:b/>
          <w:sz w:val="32"/>
          <w:szCs w:val="28"/>
          <w:lang w:eastAsia="zh-TW"/>
        </w:rPr>
        <w:t>成為</w:t>
      </w:r>
      <w:bookmarkStart w:id="0" w:name="_GoBack"/>
      <w:bookmarkEnd w:id="0"/>
      <w:r w:rsidRPr="00BB2B4B">
        <w:rPr>
          <w:rFonts w:ascii="標楷體" w:eastAsia="標楷體" w:hAnsi="標楷體" w:hint="eastAsia"/>
          <w:b/>
          <w:sz w:val="32"/>
          <w:szCs w:val="28"/>
          <w:lang w:eastAsia="zh-TW"/>
        </w:rPr>
        <w:t>使徒：陳朝</w:t>
      </w:r>
      <w:r>
        <w:rPr>
          <w:rFonts w:ascii="標楷體" w:eastAsia="標楷體" w:hAnsi="標楷體" w:hint="eastAsia"/>
          <w:b/>
          <w:sz w:val="32"/>
          <w:szCs w:val="28"/>
          <w:lang w:eastAsia="zh-TW"/>
        </w:rPr>
        <w:t>杞</w:t>
      </w:r>
      <w:r w:rsidRPr="00BB2B4B">
        <w:rPr>
          <w:rFonts w:ascii="標楷體" w:eastAsia="標楷體" w:hAnsi="標楷體" w:cs="微軟正黑體" w:hint="eastAsia"/>
          <w:b/>
          <w:sz w:val="32"/>
          <w:szCs w:val="28"/>
          <w:lang w:eastAsia="zh-TW"/>
        </w:rPr>
        <w:t>老師的傳道之路</w:t>
      </w:r>
    </w:p>
    <w:p w:rsidR="00CF3FD0" w:rsidRPr="00BB2B4B" w:rsidRDefault="00CF3FD0" w:rsidP="00CF3FD0">
      <w:pPr>
        <w:spacing w:after="0" w:line="360" w:lineRule="auto"/>
        <w:ind w:leftChars="0" w:left="1158" w:rightChars="0" w:right="0" w:hangingChars="413" w:hanging="1158"/>
        <w:rPr>
          <w:rFonts w:ascii="標楷體" w:eastAsia="標楷體" w:hAnsi="標楷體"/>
          <w:sz w:val="28"/>
          <w:szCs w:val="28"/>
          <w:lang w:eastAsia="zh-TW"/>
        </w:rPr>
      </w:pPr>
      <w:r w:rsidRPr="00BB2B4B">
        <w:rPr>
          <w:rFonts w:ascii="標楷體" w:eastAsia="標楷體" w:hAnsi="標楷體" w:hint="eastAsia"/>
          <w:b/>
          <w:sz w:val="28"/>
          <w:szCs w:val="28"/>
          <w:lang w:eastAsia="zh-TW"/>
        </w:rPr>
        <w:t>口述內容：</w:t>
      </w:r>
      <w:r w:rsidRPr="00BB2B4B">
        <w:rPr>
          <w:rFonts w:ascii="標楷體" w:eastAsia="標楷體" w:hAnsi="標楷體" w:cs="微軟正黑體" w:hint="eastAsia"/>
          <w:b/>
          <w:sz w:val="28"/>
          <w:szCs w:val="28"/>
          <w:lang w:eastAsia="zh-TW"/>
        </w:rPr>
        <w:t xml:space="preserve">                                                </w:t>
      </w:r>
      <w:r w:rsidRPr="00BB2B4B">
        <w:rPr>
          <w:rFonts w:ascii="標楷體" w:eastAsia="標楷體" w:hAnsi="標楷體" w:hint="eastAsia"/>
          <w:b/>
          <w:sz w:val="28"/>
          <w:szCs w:val="28"/>
          <w:lang w:eastAsia="zh-TW"/>
        </w:rPr>
        <w:t xml:space="preserve">   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曾吉賢：請教陳先生就是，您從小出生在哪裡？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陳朝杞：我從小就出生在離我們現在這個地方大概1公里左右的地方，是一個很簡陋的房子，是土磚的，後來我國小三年級的時候還住茅寮，用稻草來搭的，因為我的原來土磚的那個房子被地主拿回去了，我們被趕出來，沒有繼續當他的佃農就被趕出來，所以就另外租了一塊地，在那個上面蓋草房，房住了一年多。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曾吉賢：所以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父母親的務農？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陳朝杞：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都是佃農，很窮苦的佃農，真的臺灣如果不是教育，我們兩個（夫妻）都沒有可能，從佃農那個最低層的到中產階級，這個的確是國民黨有照顧到這些弱勢的民族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曾吉賢：所以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經過三七五減租、耕者有其田</w:t>
      </w:r>
      <w:r w:rsidRPr="00311A62">
        <w:rPr>
          <w:rFonts w:ascii="標楷體" w:eastAsia="標楷體" w:hAnsi="標楷體"/>
          <w:sz w:val="28"/>
          <w:szCs w:val="28"/>
          <w:lang w:eastAsia="zh-TW"/>
        </w:rPr>
        <w:t>…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陳朝杞：我沒有受到那些好處，因為我租的地都沒有放領給我們，她（太太）家裡人也是這樣，我們兩個人家庭都很基層、很基層的家庭。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曾吉賢：所以後來您還是在，用自己的努力跟求學，可不可以這一段稍微描繪一下？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陳朝杞：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我國小就是剛才說的住那樣的房子，那我父親當時沒有什麼事好做，就只好種菜來賣，那我的國中，那個時候是初中，要再升高中的時候，我家裡實在是支持不了了，所以我就念了高一，然後去念師範學校，因為師範學校公費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高中是念哪裡？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lastRenderedPageBreak/>
        <w:t>陳朝杞：新竹，後來是新竹師範，新竹師範畢業，民國49年開始教國小，教了三年，因為同學都跑去考大學，因為那時候能夠考上師範，就一定考得上高中，新竹的高中，所以有一點不服氣，就一面教書一面就自學，我們鄉下沒有辦法到補習班，我們也沒有錢可以去上補習班，所以就去上補習班的同學，把他們的講義寄給我，我就自學，然後考上了大學。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曾吉賢：考上哪一所大學？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陳朝杞：中興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大學，當時的中興大學叫做臺中農學院，中興大學畢業後本來是想要再出國，但是我家裡面的經濟狀況，我父親已經60多歲了，我實在不忍心，就跟她結婚然後，幫助我弟弟完成醫學院的學業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曾吉賢：所以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弟弟是念醫學院？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陳朝杞：醫學院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所以等於是您後來就資助弟弟去念醫學院是這樣嗎？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陳朝杞：我幫忙我父親去付這些學費，我把我的薪水給他，不是我直接對我弟弟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那後來您在中興大學畢業之後就回到自己的</w:t>
      </w:r>
      <w:r w:rsidRPr="00311A62">
        <w:rPr>
          <w:rFonts w:ascii="標楷體" w:eastAsia="標楷體" w:hAnsi="標楷體"/>
          <w:sz w:val="28"/>
          <w:szCs w:val="28"/>
          <w:lang w:eastAsia="zh-TW"/>
        </w:rPr>
        <w:t>…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陳朝杞：對，回到家鄉。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一開始大學畢業我高考第一名，然後就到糧食局工作，我受不了那個文化，所以就回來教國中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曾吉賢：那所國中？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陳朝杞：石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光國中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曾吉賢：那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 xml:space="preserve">怎麼後來會接觸教會？ 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陳朝杞：這個應該說，我要謝謝我太太，她念大學的時候就是靜宜大學，那是天主教的大學，她在那裡領洗了，然後我跟她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lastRenderedPageBreak/>
        <w:t>談戀愛，到最後要結婚的時候，她的唯一條件，你如果不領洗就不行，所以就被逼聽道理，那個是在臺北，剛才那個相片裡面有張神父，是外省籍的神父，他幫我講道理，然後我才了解天主教的邏輯比較完整，不像佛教的輪迴不完整，他的後果不讓我接受，所以我後來就真正的從內心願意接受這個信仰。那我的一生裡面，實在說很多事情很奇怪的，就是說一些我自己感覺到，非我的能力所做得到的事情，卻能夠做到，這個以後如果有機會再說。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曾吉賢：可不可以講一兩件讓您覺得比較特別的？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陳朝杞：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比較特別的，就比方說我是第十一屆協會的理事，我那一年就是轉換跑道，就是說我原來是新竹區會的義務工作，我是當總幹事，另外一個叫做羅傳兵，他是當主任委員，就是新竹區會的會長，我為他做總幹事，就是準備一切的資料給他，他在臺上，我在底下工作，做的很好啊，因為他也很好啊，可是他會突然的跟他原來的社的那個專職，有領薪水的那個專職搞得不愉快了，因為羅傳兵知道太多了，就造成他的資格被暗中做掉了，那怎麼辦呢？他就跟我商量，兩個人很要好，差了12歲，可是我們是忘年之交，他很聰明，我一講他都了解，我的儲蓄互助社的經驗很多，從最基層一直到最頂層的，我都有這個經驗，我們討論的結果就是說，既然他不能繼續當會長，那就兩個人的職務對調，我去當會長，然後他幫忙我做幹事的工作，兩個人職務對調，一般來說上臺風光風光的是主任委員，幹事就是真的是幕後的工作，不出聲，沒有什麼光彩的，是這樣的一個工作。那我一到協會去，說我變成主任委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lastRenderedPageBreak/>
        <w:t>員，當然要經過選舉，那一次很奇怪的事情，先選理事，我當選了，協會的理事，那從理事要選常務理事的時候，兩個人同票，因為常務理事要七個，第七個有兩個人同票，一抽簽我抽中了。然後常務理事要選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曾吉賢：主任委員？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陳朝杞：不是喔，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那個協會是要選整個協會的理事長，協會是管全國的，那區會是只有新竹縣市的，我是新竹縣市推出去的候選人，我選上理事，然後要再選常務理事，選常務理事的時候，我是抽籤最後一名，抽中了，對我抽籤，同票我又抽中了，那常務理事有7個，要互選一個理事長，那個時候我也是很奇怪，他是7個裡面，就是理事是21個，選出7個理事，7個理事要從這裡面選出理事長，這沒有問題，要再選3個副理事長，這時候我又是第三名，和另外一個人第四名，又用抽籤，決定誰來當副理事長，所以連二關都是靠抽籤，抽籤不是我的能力，當了那一任的副理事長了以後，正好這一屆就接受到一個任命說，我們這一屆要把協會，儲蓄互助社的發展史編撰出來，那個時候看他們的那些能力，以我的資格最完整，因為我有國中老師、高考及格，又可以說我去進修碩士，沒有文憑的碩士（學分班），我有那個學分，所以就由我擔任儲蓄互助社發展史的編撰的主任召集人，我變召集人，就是每一次要跟那些教授商談的時候，都是我在主持，這個也實在說我並沒有足夠的培訓，就這樣擔任下去，那一個真的是很奇怪的，那我寫的序文裡面也是，我自己覺得，那篇文章我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lastRenderedPageBreak/>
        <w:t>寫的很好，就是這些都是冥冥中不是我的能力所能及，可是都做出來了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曾吉賢：對，就說其實是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已經有意思要您做這個工作，所以前面舖排舖成，一路這樣來</w:t>
      </w:r>
    </w:p>
    <w:p w:rsidR="00CF3FD0" w:rsidRPr="00311A62" w:rsidRDefault="00CF3FD0" w:rsidP="00CF3FD0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陳朝杞：對，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很奇怪</w:t>
      </w:r>
    </w:p>
    <w:p w:rsidR="00A50C14" w:rsidRDefault="00A50C14">
      <w:pPr>
        <w:ind w:left="240" w:right="240"/>
      </w:pPr>
    </w:p>
    <w:sectPr w:rsidR="00A50C1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2F50" w:rsidRDefault="007F2F50" w:rsidP="00CF3FD0">
      <w:pPr>
        <w:spacing w:after="0" w:line="240" w:lineRule="auto"/>
        <w:ind w:left="240" w:right="240"/>
      </w:pPr>
      <w:r>
        <w:separator/>
      </w:r>
    </w:p>
  </w:endnote>
  <w:endnote w:type="continuationSeparator" w:id="0">
    <w:p w:rsidR="007F2F50" w:rsidRDefault="007F2F50" w:rsidP="00CF3FD0">
      <w:pPr>
        <w:spacing w:after="0" w:line="240" w:lineRule="auto"/>
        <w:ind w:left="240" w:righ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2F50" w:rsidRDefault="007F2F50" w:rsidP="00CF3FD0">
      <w:pPr>
        <w:spacing w:after="0" w:line="240" w:lineRule="auto"/>
        <w:ind w:left="240" w:right="240"/>
      </w:pPr>
      <w:r>
        <w:separator/>
      </w:r>
    </w:p>
  </w:footnote>
  <w:footnote w:type="continuationSeparator" w:id="0">
    <w:p w:rsidR="007F2F50" w:rsidRDefault="007F2F50" w:rsidP="00CF3FD0">
      <w:pPr>
        <w:spacing w:after="0" w:line="240" w:lineRule="auto"/>
        <w:ind w:left="240" w:righ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C66"/>
    <w:rsid w:val="00710C66"/>
    <w:rsid w:val="007F2F50"/>
    <w:rsid w:val="00A50C14"/>
    <w:rsid w:val="00CF3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42DCB34-5ECE-49D3-ADAD-821A1A857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3FD0"/>
    <w:pPr>
      <w:snapToGrid w:val="0"/>
      <w:spacing w:after="200" w:line="276" w:lineRule="auto"/>
      <w:ind w:leftChars="100" w:left="100" w:rightChars="100" w:right="100"/>
    </w:pPr>
    <w:rPr>
      <w:kern w:val="0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3FD0"/>
    <w:pPr>
      <w:widowControl w:val="0"/>
      <w:tabs>
        <w:tab w:val="center" w:pos="4153"/>
        <w:tab w:val="right" w:pos="8306"/>
      </w:tabs>
      <w:spacing w:after="0" w:line="240" w:lineRule="auto"/>
      <w:ind w:leftChars="0" w:left="0" w:rightChars="0" w:right="0"/>
    </w:pPr>
    <w:rPr>
      <w:kern w:val="2"/>
      <w:sz w:val="20"/>
      <w:szCs w:val="20"/>
      <w:lang w:eastAsia="zh-TW" w:bidi="ar-SA"/>
    </w:rPr>
  </w:style>
  <w:style w:type="character" w:customStyle="1" w:styleId="a4">
    <w:name w:val="頁首 字元"/>
    <w:basedOn w:val="a0"/>
    <w:link w:val="a3"/>
    <w:uiPriority w:val="99"/>
    <w:rsid w:val="00CF3FD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F3FD0"/>
    <w:pPr>
      <w:widowControl w:val="0"/>
      <w:tabs>
        <w:tab w:val="center" w:pos="4153"/>
        <w:tab w:val="right" w:pos="8306"/>
      </w:tabs>
      <w:spacing w:after="0" w:line="240" w:lineRule="auto"/>
      <w:ind w:leftChars="0" w:left="0" w:rightChars="0" w:right="0"/>
    </w:pPr>
    <w:rPr>
      <w:kern w:val="2"/>
      <w:sz w:val="20"/>
      <w:szCs w:val="20"/>
      <w:lang w:eastAsia="zh-TW" w:bidi="ar-SA"/>
    </w:rPr>
  </w:style>
  <w:style w:type="character" w:customStyle="1" w:styleId="a6">
    <w:name w:val="頁尾 字元"/>
    <w:basedOn w:val="a0"/>
    <w:link w:val="a5"/>
    <w:uiPriority w:val="99"/>
    <w:rsid w:val="00CF3FD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353</Words>
  <Characters>2016</Characters>
  <Application>Microsoft Office Word</Application>
  <DocSecurity>0</DocSecurity>
  <Lines>16</Lines>
  <Paragraphs>4</Paragraphs>
  <ScaleCrop>false</ScaleCrop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patron</cp:lastModifiedBy>
  <cp:revision>2</cp:revision>
  <dcterms:created xsi:type="dcterms:W3CDTF">2021-11-05T01:45:00Z</dcterms:created>
  <dcterms:modified xsi:type="dcterms:W3CDTF">2021-11-05T01:46:00Z</dcterms:modified>
</cp:coreProperties>
</file>